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bookmarkStart w:id="0" w:name="block-71360390"/>
      <w:r w:rsidRPr="00DA434A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Приложение 1</w:t>
      </w: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A434A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к основной образовательной </w:t>
      </w: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A434A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программе основного общего образования,</w:t>
      </w: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A434A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утвержденной приказом МБОУ «Фатневская СОШ</w:t>
      </w: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DA434A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 xml:space="preserve">им. Героя Советского Союза С.М. Сидоркова» </w:t>
      </w:r>
    </w:p>
    <w:p w:rsidR="00173FCB" w:rsidRPr="00173FCB" w:rsidRDefault="00173FCB" w:rsidP="00173FCB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</w:pPr>
      <w:r w:rsidRPr="00173FCB">
        <w:rPr>
          <w:rFonts w:ascii="Times New Roman" w:eastAsia="Source Han Sans CN Regular" w:hAnsi="Times New Roman" w:cs="Times New Roman"/>
          <w:kern w:val="2"/>
          <w:sz w:val="24"/>
          <w:szCs w:val="24"/>
          <w:lang w:val="ru-RU"/>
        </w:rPr>
        <w:t>№298-а от 29.08.2025 г.</w:t>
      </w: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A434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РАБОЧАЯ ПРОГРАММА</w:t>
      </w: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A434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Наименование учебного предмета</w:t>
      </w:r>
      <w:r w:rsidRPr="00DA434A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="00173FCB" w:rsidRPr="00173FC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Г</w:t>
      </w:r>
      <w:r w:rsidRPr="00173FCB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еометрия</w:t>
      </w: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A434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Класс:</w:t>
      </w:r>
      <w:r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 7</w:t>
      </w:r>
      <w:r w:rsidRPr="00DA434A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>-9</w:t>
      </w:r>
      <w:r w:rsidRPr="00DA434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классы.</w:t>
      </w: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A434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>Уровень обучения</w:t>
      </w:r>
      <w:r w:rsidRPr="00DA434A"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  <w:t xml:space="preserve">: </w:t>
      </w:r>
      <w:r w:rsidRPr="00DA434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базовый </w:t>
      </w: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</w:pPr>
      <w:r w:rsidRPr="00DA434A">
        <w:rPr>
          <w:rFonts w:ascii="Times New Roman" w:eastAsia="Source Han Sans CN Regular" w:hAnsi="Times New Roman" w:cs="Times New Roman"/>
          <w:b/>
          <w:kern w:val="2"/>
          <w:sz w:val="28"/>
          <w:szCs w:val="28"/>
          <w:lang w:val="ru-RU"/>
        </w:rPr>
        <w:t xml:space="preserve">Количество часов по учебному плану: </w:t>
      </w: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DA434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7 кл</w:t>
      </w:r>
      <w:r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асс – 68 часов в год, в неделю 2</w:t>
      </w:r>
      <w:r w:rsidRPr="00DA434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 часа;  </w:t>
      </w:r>
      <w:bookmarkStart w:id="1" w:name="_GoBack"/>
      <w:bookmarkEnd w:id="1"/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</w:pPr>
      <w:r w:rsidRPr="00DA434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 xml:space="preserve">8 класс - 68 часов в год, в неделю 2 часа;  </w:t>
      </w:r>
    </w:p>
    <w:p w:rsidR="00DA434A" w:rsidRPr="00DA434A" w:rsidRDefault="00DA434A" w:rsidP="00DA434A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kern w:val="2"/>
          <w:sz w:val="28"/>
          <w:szCs w:val="28"/>
          <w:lang w:val="ru-RU"/>
        </w:rPr>
      </w:pPr>
      <w:r w:rsidRPr="00DA434A">
        <w:rPr>
          <w:rFonts w:ascii="Times New Roman" w:eastAsia="Source Han Sans CN Regular" w:hAnsi="Times New Roman" w:cs="Times New Roman"/>
          <w:i/>
          <w:kern w:val="2"/>
          <w:sz w:val="28"/>
          <w:szCs w:val="28"/>
          <w:lang w:val="ru-RU"/>
        </w:rPr>
        <w:t>9 класс - 68 часов в год, в неделю 2 часа.</w:t>
      </w:r>
    </w:p>
    <w:p w:rsidR="00DA434A" w:rsidRDefault="00DA43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434A" w:rsidRDefault="00DA43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434A" w:rsidRDefault="00DA43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434A" w:rsidRDefault="00DA43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434A" w:rsidRDefault="00DA43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434A" w:rsidRDefault="00DA43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434A" w:rsidRDefault="00DA43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434A" w:rsidRDefault="00DA43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434A" w:rsidRDefault="00DA43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434A" w:rsidRDefault="00DA43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434A" w:rsidRDefault="00DA43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434A" w:rsidRDefault="00DA43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434A" w:rsidRDefault="00DA43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434A" w:rsidRDefault="00DA43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DA434A" w:rsidRDefault="00DA434A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877AE" w:rsidRPr="00DA434A" w:rsidRDefault="00DF728E">
      <w:pPr>
        <w:spacing w:after="0" w:line="264" w:lineRule="auto"/>
        <w:ind w:left="12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877AE" w:rsidRPr="00DA434A" w:rsidRDefault="009877AE">
      <w:pPr>
        <w:spacing w:after="0" w:line="264" w:lineRule="auto"/>
        <w:ind w:left="120"/>
        <w:jc w:val="both"/>
        <w:rPr>
          <w:lang w:val="ru-RU"/>
        </w:rPr>
      </w:pPr>
    </w:p>
    <w:p w:rsidR="009877AE" w:rsidRPr="00DA434A" w:rsidRDefault="00DF728E">
      <w:pPr>
        <w:spacing w:after="0" w:line="264" w:lineRule="auto"/>
        <w:ind w:left="12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877AE" w:rsidRPr="00DA434A" w:rsidRDefault="009877AE">
      <w:pPr>
        <w:spacing w:after="0" w:line="264" w:lineRule="auto"/>
        <w:ind w:left="120"/>
        <w:jc w:val="both"/>
        <w:rPr>
          <w:lang w:val="ru-RU"/>
        </w:rPr>
      </w:pP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Начальные понятия геометрии.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мире.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треугольников.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Прямоугольный треугольник с углом в 30°.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перпендикуляр к отрезку как геометрические места точек.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треугольника.</w:t>
      </w:r>
    </w:p>
    <w:p w:rsidR="009877AE" w:rsidRPr="00DA434A" w:rsidRDefault="00DF728E">
      <w:pPr>
        <w:spacing w:after="0" w:line="264" w:lineRule="auto"/>
        <w:ind w:left="12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877AE" w:rsidRPr="00DA434A" w:rsidRDefault="009877AE">
      <w:pPr>
        <w:spacing w:after="0" w:line="264" w:lineRule="auto"/>
        <w:ind w:left="120"/>
        <w:jc w:val="both"/>
        <w:rPr>
          <w:lang w:val="ru-RU"/>
        </w:rPr>
      </w:pP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Метод удвоения медианы. Центральная симметрия. Теорема Фалеса и теорема о пропорциональных отрезках.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практических задач.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Теорема Пифагора. Применение теоремы Пифагора при решении практических задач.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9877AE" w:rsidRPr="00DA434A" w:rsidRDefault="00DF728E">
      <w:pPr>
        <w:spacing w:after="0" w:line="264" w:lineRule="auto"/>
        <w:ind w:left="12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877AE" w:rsidRPr="00DA434A" w:rsidRDefault="009877AE">
      <w:pPr>
        <w:spacing w:after="0" w:line="264" w:lineRule="auto"/>
        <w:ind w:left="120"/>
        <w:jc w:val="both"/>
        <w:rPr>
          <w:lang w:val="ru-RU"/>
        </w:rPr>
      </w:pP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Синус, косинус, тангенс углов от 0 до 180°. Основное тригонометрическое тождество. Формулы приведения.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Теорема о произведении отрезков хорд, теоремы о произведении отрезков секущих, теорема о квадрате касательной.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 и прямых. Метод координат и его применение.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представления). Параллельный перенос. Поворот.</w:t>
      </w:r>
    </w:p>
    <w:p w:rsidR="009877AE" w:rsidRPr="00DA434A" w:rsidRDefault="009877AE">
      <w:pPr>
        <w:rPr>
          <w:lang w:val="ru-RU"/>
        </w:rPr>
        <w:sectPr w:rsidR="009877AE" w:rsidRPr="00DA434A">
          <w:pgSz w:w="11906" w:h="16383"/>
          <w:pgMar w:top="1134" w:right="850" w:bottom="1134" w:left="1701" w:header="720" w:footer="720" w:gutter="0"/>
          <w:cols w:space="720"/>
        </w:sectPr>
      </w:pPr>
    </w:p>
    <w:p w:rsidR="009877AE" w:rsidRPr="00DA434A" w:rsidRDefault="00DF728E">
      <w:pPr>
        <w:spacing w:after="0" w:line="264" w:lineRule="auto"/>
        <w:ind w:left="120"/>
        <w:jc w:val="both"/>
        <w:rPr>
          <w:lang w:val="ru-RU"/>
        </w:rPr>
      </w:pPr>
      <w:bookmarkStart w:id="2" w:name="block-71360391"/>
      <w:bookmarkEnd w:id="0"/>
      <w:r w:rsidRPr="00DA434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9877AE" w:rsidRPr="00DA434A" w:rsidRDefault="009877AE">
      <w:pPr>
        <w:spacing w:after="0" w:line="264" w:lineRule="auto"/>
        <w:ind w:left="120"/>
        <w:jc w:val="both"/>
        <w:rPr>
          <w:lang w:val="ru-RU"/>
        </w:rPr>
      </w:pPr>
    </w:p>
    <w:p w:rsidR="009877AE" w:rsidRPr="00DA434A" w:rsidRDefault="00DF728E">
      <w:pPr>
        <w:spacing w:after="0" w:line="264" w:lineRule="auto"/>
        <w:ind w:left="12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877AE" w:rsidRPr="00DA434A" w:rsidRDefault="009877AE">
      <w:pPr>
        <w:spacing w:after="0" w:line="264" w:lineRule="auto"/>
        <w:ind w:left="120"/>
        <w:jc w:val="both"/>
        <w:rPr>
          <w:lang w:val="ru-RU"/>
        </w:rPr>
      </w:pP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DA434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характеризуются: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9877AE" w:rsidRPr="00DA434A" w:rsidRDefault="009877AE">
      <w:pPr>
        <w:spacing w:after="0" w:line="264" w:lineRule="auto"/>
        <w:ind w:left="120"/>
        <w:jc w:val="both"/>
        <w:rPr>
          <w:lang w:val="ru-RU"/>
        </w:rPr>
      </w:pPr>
    </w:p>
    <w:p w:rsidR="009877AE" w:rsidRPr="00DA434A" w:rsidRDefault="00DF728E">
      <w:pPr>
        <w:spacing w:after="0" w:line="264" w:lineRule="auto"/>
        <w:ind w:left="12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877AE" w:rsidRPr="00DA434A" w:rsidRDefault="009877AE">
      <w:pPr>
        <w:spacing w:after="0" w:line="264" w:lineRule="auto"/>
        <w:ind w:left="120"/>
        <w:jc w:val="both"/>
        <w:rPr>
          <w:lang w:val="ru-RU"/>
        </w:rPr>
      </w:pPr>
    </w:p>
    <w:p w:rsidR="009877AE" w:rsidRPr="00DA434A" w:rsidRDefault="00DF728E">
      <w:pPr>
        <w:spacing w:after="0" w:line="264" w:lineRule="auto"/>
        <w:ind w:left="12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877AE" w:rsidRPr="00DA434A" w:rsidRDefault="009877AE">
      <w:pPr>
        <w:spacing w:after="0" w:line="264" w:lineRule="auto"/>
        <w:ind w:left="120"/>
        <w:jc w:val="both"/>
        <w:rPr>
          <w:lang w:val="ru-RU"/>
        </w:rPr>
      </w:pPr>
    </w:p>
    <w:p w:rsidR="009877AE" w:rsidRDefault="00DF72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877AE" w:rsidRPr="00DA434A" w:rsidRDefault="00DF72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9877AE" w:rsidRPr="00DA434A" w:rsidRDefault="00DF72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9877AE" w:rsidRPr="00DA434A" w:rsidRDefault="00DF72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9877AE" w:rsidRPr="00DA434A" w:rsidRDefault="00DF72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9877AE" w:rsidRPr="00DA434A" w:rsidRDefault="00DF72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9877AE" w:rsidRPr="00DA434A" w:rsidRDefault="00DF728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9877AE" w:rsidRDefault="00DF72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9877AE" w:rsidRPr="00DA434A" w:rsidRDefault="00DF72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9877AE" w:rsidRPr="00DA434A" w:rsidRDefault="00DF72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9877AE" w:rsidRPr="00DA434A" w:rsidRDefault="00DF72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9877AE" w:rsidRPr="00DA434A" w:rsidRDefault="00DF728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9877AE" w:rsidRDefault="00DF72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9877AE" w:rsidRPr="00DA434A" w:rsidRDefault="00DF72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9877AE" w:rsidRPr="00DA434A" w:rsidRDefault="00DF72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9877AE" w:rsidRPr="00DA434A" w:rsidRDefault="00DF72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9877AE" w:rsidRPr="00DA434A" w:rsidRDefault="00DF728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9877AE" w:rsidRDefault="00DF72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9877AE" w:rsidRPr="00DA434A" w:rsidRDefault="00DF72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DA434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9877AE" w:rsidRPr="00DA434A" w:rsidRDefault="00DF72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9877AE" w:rsidRPr="00DA434A" w:rsidRDefault="00DF72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9877AE" w:rsidRPr="00DA434A" w:rsidRDefault="00DF72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9877AE" w:rsidRPr="00DA434A" w:rsidRDefault="00DF72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9877AE" w:rsidRPr="00DA434A" w:rsidRDefault="00DF728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9877AE" w:rsidRPr="00DA434A" w:rsidRDefault="009877AE">
      <w:pPr>
        <w:spacing w:after="0" w:line="264" w:lineRule="auto"/>
        <w:ind w:left="120"/>
        <w:jc w:val="both"/>
        <w:rPr>
          <w:lang w:val="ru-RU"/>
        </w:rPr>
      </w:pPr>
    </w:p>
    <w:p w:rsidR="009877AE" w:rsidRPr="00DA434A" w:rsidRDefault="00DF728E">
      <w:pPr>
        <w:spacing w:after="0" w:line="264" w:lineRule="auto"/>
        <w:ind w:left="12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877AE" w:rsidRPr="00DA434A" w:rsidRDefault="009877AE">
      <w:pPr>
        <w:spacing w:after="0" w:line="264" w:lineRule="auto"/>
        <w:ind w:left="120"/>
        <w:jc w:val="both"/>
        <w:rPr>
          <w:lang w:val="ru-RU"/>
        </w:rPr>
      </w:pPr>
    </w:p>
    <w:p w:rsidR="009877AE" w:rsidRPr="00DA434A" w:rsidRDefault="00DF728E">
      <w:pPr>
        <w:spacing w:after="0" w:line="264" w:lineRule="auto"/>
        <w:ind w:left="12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877AE" w:rsidRPr="00DA434A" w:rsidRDefault="00DF728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9877AE" w:rsidRDefault="00DF728E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9877AE" w:rsidRPr="00DA434A" w:rsidRDefault="00DF72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9877AE" w:rsidRPr="00DA434A" w:rsidRDefault="00DF72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9877AE" w:rsidRPr="00DA434A" w:rsidRDefault="00DF728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9877AE" w:rsidRPr="00DA434A" w:rsidRDefault="009877AE">
      <w:pPr>
        <w:spacing w:after="0" w:line="264" w:lineRule="auto"/>
        <w:ind w:left="120"/>
        <w:jc w:val="both"/>
        <w:rPr>
          <w:lang w:val="ru-RU"/>
        </w:rPr>
      </w:pPr>
    </w:p>
    <w:p w:rsidR="009877AE" w:rsidRPr="00DA434A" w:rsidRDefault="00DF728E">
      <w:pPr>
        <w:spacing w:after="0" w:line="264" w:lineRule="auto"/>
        <w:ind w:left="120"/>
        <w:jc w:val="both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877AE" w:rsidRPr="00DA434A" w:rsidRDefault="009877AE">
      <w:pPr>
        <w:spacing w:after="0" w:line="264" w:lineRule="auto"/>
        <w:ind w:left="120"/>
        <w:jc w:val="both"/>
        <w:rPr>
          <w:lang w:val="ru-RU"/>
        </w:rPr>
      </w:pP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bookmarkStart w:id="3" w:name="_Toc124426249"/>
      <w:bookmarkEnd w:id="3"/>
      <w:r w:rsidRPr="00DA43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A434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DA43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жизни, размеров природных объектов. Различать размеры этих объектов по порядку величины.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 использованием геометрических теорем.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свойства при решении задач.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простейшими геометрическими неравенствами, понимать их практический смысл.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A434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DA43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DA434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DA43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</w:r>
      <w:r w:rsidRPr="00DA434A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Пользоваться формулами приведения и основным тригонометрическим тождеством для нахождения соотношений между тригонометрическими величинами.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плоскости в простейших случаях.</w:t>
      </w:r>
    </w:p>
    <w:p w:rsidR="009877AE" w:rsidRPr="00DA434A" w:rsidRDefault="00DF728E">
      <w:pPr>
        <w:spacing w:after="0" w:line="264" w:lineRule="auto"/>
        <w:ind w:firstLine="600"/>
        <w:jc w:val="both"/>
        <w:rPr>
          <w:lang w:val="ru-RU"/>
        </w:rPr>
      </w:pPr>
      <w:r w:rsidRPr="00DA434A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9877AE" w:rsidRPr="00DA434A" w:rsidRDefault="009877AE">
      <w:pPr>
        <w:rPr>
          <w:lang w:val="ru-RU"/>
        </w:rPr>
        <w:sectPr w:rsidR="009877AE" w:rsidRPr="00DA434A">
          <w:pgSz w:w="11906" w:h="16383"/>
          <w:pgMar w:top="1134" w:right="850" w:bottom="1134" w:left="1701" w:header="720" w:footer="720" w:gutter="0"/>
          <w:cols w:space="720"/>
        </w:sectPr>
      </w:pPr>
    </w:p>
    <w:p w:rsidR="009877AE" w:rsidRDefault="00DF728E">
      <w:pPr>
        <w:spacing w:after="0"/>
        <w:ind w:left="120"/>
      </w:pPr>
      <w:bookmarkStart w:id="4" w:name="block-71360394"/>
      <w:bookmarkEnd w:id="2"/>
      <w:r w:rsidRPr="00DA43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877AE" w:rsidRDefault="00DF72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9877AE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</w:tr>
      <w:tr w:rsidR="009877AE" w:rsidRPr="00173FC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9877AE" w:rsidRDefault="009877AE"/>
        </w:tc>
      </w:tr>
    </w:tbl>
    <w:p w:rsidR="009877AE" w:rsidRDefault="009877AE">
      <w:pPr>
        <w:sectPr w:rsidR="009877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77AE" w:rsidRDefault="00DF72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2"/>
        <w:gridCol w:w="4669"/>
        <w:gridCol w:w="1531"/>
        <w:gridCol w:w="1841"/>
        <w:gridCol w:w="1910"/>
        <w:gridCol w:w="2824"/>
      </w:tblGrid>
      <w:tr w:rsidR="009877AE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</w:tr>
      <w:tr w:rsidR="009877AE" w:rsidRPr="00173FC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9877AE" w:rsidRDefault="009877AE"/>
        </w:tc>
      </w:tr>
    </w:tbl>
    <w:p w:rsidR="009877AE" w:rsidRDefault="009877AE">
      <w:pPr>
        <w:sectPr w:rsidR="009877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77AE" w:rsidRDefault="00DF72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812"/>
      </w:tblGrid>
      <w:tr w:rsidR="009877AE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</w:tr>
      <w:tr w:rsidR="009877AE" w:rsidRPr="00173FC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многоугольники. 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9877AE" w:rsidRDefault="009877AE"/>
        </w:tc>
      </w:tr>
    </w:tbl>
    <w:p w:rsidR="009877AE" w:rsidRDefault="009877AE">
      <w:pPr>
        <w:sectPr w:rsidR="009877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77AE" w:rsidRDefault="009877AE">
      <w:pPr>
        <w:sectPr w:rsidR="009877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77AE" w:rsidRDefault="00DF728E">
      <w:pPr>
        <w:spacing w:after="0"/>
        <w:ind w:left="120"/>
      </w:pPr>
      <w:bookmarkStart w:id="5" w:name="block-71360395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877AE" w:rsidRDefault="00DF72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7"/>
        <w:gridCol w:w="3844"/>
        <w:gridCol w:w="1238"/>
        <w:gridCol w:w="1841"/>
        <w:gridCol w:w="1910"/>
        <w:gridCol w:w="1347"/>
        <w:gridCol w:w="2873"/>
      </w:tblGrid>
      <w:tr w:rsidR="009877AE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Биссектриса и серединный перпендикуляр как 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описанная около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77AE" w:rsidRDefault="009877AE"/>
        </w:tc>
      </w:tr>
    </w:tbl>
    <w:p w:rsidR="009877AE" w:rsidRDefault="009877AE">
      <w:pPr>
        <w:sectPr w:rsidR="009877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77AE" w:rsidRDefault="00DF72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7"/>
        <w:gridCol w:w="1171"/>
        <w:gridCol w:w="1841"/>
        <w:gridCol w:w="1910"/>
        <w:gridCol w:w="1347"/>
        <w:gridCol w:w="2873"/>
      </w:tblGrid>
      <w:tr w:rsidR="009877AE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/88675918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abc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141940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"Углы в окружности.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142368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77AE" w:rsidRDefault="009877AE"/>
        </w:tc>
      </w:tr>
    </w:tbl>
    <w:p w:rsidR="009877AE" w:rsidRDefault="009877AE">
      <w:pPr>
        <w:sectPr w:rsidR="009877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77AE" w:rsidRDefault="00DF728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5"/>
        <w:gridCol w:w="1173"/>
        <w:gridCol w:w="1841"/>
        <w:gridCol w:w="1910"/>
        <w:gridCol w:w="1347"/>
        <w:gridCol w:w="2861"/>
      </w:tblGrid>
      <w:tr w:rsidR="009877AE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877AE" w:rsidRDefault="009877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877AE" w:rsidRDefault="009877AE"/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144578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"Преобразование подобия. </w:t>
            </w:r>
            <w:r>
              <w:rPr>
                <w:rFonts w:ascii="Times New Roman" w:hAnsi="Times New Roman"/>
                <w:color w:val="000000"/>
                <w:sz w:val="24"/>
              </w:rPr>
              <w:t>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144960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вектора по двум неколлинеарным 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fbe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задач с помощью </w:t>
            </w: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Декартовы координаты точек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146620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"Декартовы 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fda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147426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147750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"Правильные 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Измерение </w:t>
            </w: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геометрических величин.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148524</w:t>
              </w:r>
            </w:hyperlink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148650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 w:rsidRPr="00173FC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A43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148920</w:t>
              </w:r>
            </w:hyperlink>
          </w:p>
        </w:tc>
      </w:tr>
      <w:tr w:rsidR="009877AE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9877AE" w:rsidRDefault="009877AE">
            <w:pPr>
              <w:spacing w:after="0"/>
              <w:ind w:left="135"/>
            </w:pPr>
          </w:p>
        </w:tc>
      </w:tr>
      <w:tr w:rsidR="009877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135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877AE" w:rsidRDefault="009877AE"/>
        </w:tc>
      </w:tr>
    </w:tbl>
    <w:p w:rsidR="009877AE" w:rsidRDefault="009877AE">
      <w:pPr>
        <w:sectPr w:rsidR="009877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77AE" w:rsidRDefault="009877AE">
      <w:pPr>
        <w:sectPr w:rsidR="009877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877AE" w:rsidRPr="00DA434A" w:rsidRDefault="00DF728E">
      <w:pPr>
        <w:spacing w:before="199" w:after="199" w:line="336" w:lineRule="auto"/>
        <w:ind w:left="120"/>
        <w:rPr>
          <w:lang w:val="ru-RU"/>
        </w:rPr>
      </w:pPr>
      <w:bookmarkStart w:id="6" w:name="block-71360396"/>
      <w:bookmarkEnd w:id="5"/>
      <w:r w:rsidRPr="00DA434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9877AE" w:rsidRPr="00DA434A" w:rsidRDefault="009877AE">
      <w:pPr>
        <w:spacing w:before="199" w:after="199" w:line="336" w:lineRule="auto"/>
        <w:ind w:left="120"/>
        <w:rPr>
          <w:lang w:val="ru-RU"/>
        </w:rPr>
      </w:pPr>
    </w:p>
    <w:p w:rsidR="009877AE" w:rsidRDefault="00DF728E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877AE" w:rsidRDefault="009877A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272"/>
              <w:rPr>
                <w:lang w:val="ru-RU"/>
              </w:rPr>
            </w:pPr>
            <w:r w:rsidRPr="00DA43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87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изученные геометрические фигуры, определять их взаимное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</w:t>
            </w:r>
          </w:p>
        </w:tc>
      </w:tr>
      <w:tr w:rsidR="00987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Делать грубую оценку линейных и угловых величин предметов в реальной жизни, размеров природных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Различать размеры этих объектов по порядку величины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чертежи к геометрическим задачам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треугольников, использовать признаки и свойства равнобедренных треугольников при решении задач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логические рассуждения с использованием геометрических теорем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параллельность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на клетчатой бумаге</w:t>
            </w:r>
          </w:p>
        </w:tc>
      </w:tr>
      <w:tr w:rsidR="00987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вычисления и находить числовые и буквенные значения углов в геометрических задачах с использованием </w:t>
            </w: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суммы углов треугольников и многоугольников, свойств углов, образованных при пересечении двух параллельных прямых секущей. </w:t>
            </w:r>
            <w:r>
              <w:rPr>
                <w:rFonts w:ascii="Times New Roman" w:hAnsi="Times New Roman"/>
                <w:color w:val="000000"/>
                <w:sz w:val="24"/>
              </w:rPr>
              <w:t>Решать практические задачи на нахождение углов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6.10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геометрического места точек. Уметь определять биссектрису угла и серединный перпендикуляр к отрезку как геометрические места точек</w:t>
            </w:r>
          </w:p>
        </w:tc>
      </w:tr>
      <w:tr w:rsidR="00987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Формулировать определения окружности и круга, хорды и диаметра окружности, пользоваться их свойствами. </w:t>
            </w:r>
            <w:r>
              <w:rPr>
                <w:rFonts w:ascii="Times New Roman" w:hAnsi="Times New Roman"/>
                <w:color w:val="000000"/>
                <w:sz w:val="24"/>
              </w:rPr>
              <w:t>Уметь применять эти свойства при решении задач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треугольника пересекаются в одной точке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касательной к окружности, пользоваться теоремой о перпендикулярности касательной и радиуса, проведённого к точке касания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простейшими геометрическими неравенствами, понимать их практический смысл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502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основные геометрические построения с помощью циркуля и линейки</w:t>
            </w:r>
          </w:p>
        </w:tc>
      </w:tr>
    </w:tbl>
    <w:p w:rsidR="009877AE" w:rsidRPr="00DA434A" w:rsidRDefault="009877AE">
      <w:pPr>
        <w:spacing w:after="0"/>
        <w:ind w:left="120"/>
        <w:rPr>
          <w:lang w:val="ru-RU"/>
        </w:rPr>
      </w:pPr>
    </w:p>
    <w:p w:rsidR="009877AE" w:rsidRDefault="00DF728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877AE" w:rsidRDefault="009877A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272"/>
              <w:rPr>
                <w:lang w:val="ru-RU"/>
              </w:rPr>
            </w:pPr>
            <w:r w:rsidRPr="00DA43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87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виды четырёхугольников, их элементы, пользоваться их свойствами при решении геометрических задач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точки пересечения медиан треугольника (центра масс) в решении задач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понятием средней линии треугольника и трапеции, применять их свойства при решении геометрических задач. </w:t>
            </w: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Пользоваться теоремой Фалеса и теоремой о пропорциональных отрезках, применять их для решения практических задач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подобия треугольников в решении геометрических задач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</w:t>
            </w:r>
          </w:p>
        </w:tc>
      </w:tr>
      <w:tr w:rsidR="00987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синуса, косинуса и тангенса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Пользоваться этими понятиями для решения практических задач</w:t>
            </w:r>
          </w:p>
        </w:tc>
      </w:tr>
      <w:tr w:rsidR="00987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Вычислять (различными способами) площадь треугольника и площади многоугольных фигур (пользуясь, где необходимо, калькулятором).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понятием описанного четырёхугольника, применять свойства описанного четырёхугольника при решении задач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809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</w:t>
            </w:r>
          </w:p>
        </w:tc>
      </w:tr>
    </w:tbl>
    <w:p w:rsidR="009877AE" w:rsidRPr="00DA434A" w:rsidRDefault="009877AE">
      <w:pPr>
        <w:spacing w:after="0"/>
        <w:ind w:left="120"/>
        <w:rPr>
          <w:lang w:val="ru-RU"/>
        </w:rPr>
      </w:pPr>
    </w:p>
    <w:p w:rsidR="009877AE" w:rsidRDefault="00DF728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877AE" w:rsidRDefault="009877A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272"/>
              <w:rPr>
                <w:lang w:val="ru-RU"/>
              </w:rPr>
            </w:pPr>
            <w:r w:rsidRPr="00DA43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987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Знать тригонометрические функции острых углов, находить с их помощью различные элементы прямоугольного треугольника </w:t>
            </w: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(«решение прямоугольных треугольников»). Находить (с помощью калькулятора) длины и углы для нетабличных значений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формулами приведения и основным тригонометрическим тождеством для нахождения соотношений между тригонометрическими величинами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теоремы синусов и косинусов для нахождения различных элементов треугольника («решение треугольников»), применять их при решении геометрических задач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практических задачах. Уметь приводить примеры подобных фигур в окружающем мире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теоремами о произведении отрезков хорд, о произведении отрезков секущих, о квадрате касательной</w:t>
            </w:r>
          </w:p>
        </w:tc>
      </w:tr>
      <w:tr w:rsidR="00987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Пользоваться векторами, понимать их геометрический и физический смысл, применять их в решении геометрических и физических задач.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скалярное произведение векторов для нахождения длин и углов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Пользоваться методом координат на плоскости, применять его в решении геометрических и практических задач</w:t>
            </w:r>
          </w:p>
        </w:tc>
      </w:tr>
      <w:tr w:rsidR="009877AE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понятиями правильного многоугольника, длины окружности, длины дуги окружности и радианной меры угла, уметь вычислять площадь круга и его частей. </w:t>
            </w:r>
            <w:r>
              <w:rPr>
                <w:rFonts w:ascii="Times New Roman" w:hAnsi="Times New Roman"/>
                <w:color w:val="000000"/>
                <w:sz w:val="24"/>
              </w:rPr>
              <w:t>Применять полученные умения в практических задачах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оси или центры симметрии фигур, применять движения плоскости в простейших случаях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</w:t>
            </w: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калькулятором)</w:t>
            </w:r>
          </w:p>
        </w:tc>
      </w:tr>
    </w:tbl>
    <w:p w:rsidR="009877AE" w:rsidRPr="00DA434A" w:rsidRDefault="009877AE">
      <w:pPr>
        <w:spacing w:after="0"/>
        <w:ind w:left="120"/>
        <w:rPr>
          <w:lang w:val="ru-RU"/>
        </w:rPr>
      </w:pPr>
    </w:p>
    <w:p w:rsidR="009877AE" w:rsidRPr="00DA434A" w:rsidRDefault="009877AE">
      <w:pPr>
        <w:rPr>
          <w:lang w:val="ru-RU"/>
        </w:rPr>
        <w:sectPr w:rsidR="009877AE" w:rsidRPr="00DA434A">
          <w:pgSz w:w="11906" w:h="16383"/>
          <w:pgMar w:top="1134" w:right="850" w:bottom="1134" w:left="1701" w:header="720" w:footer="720" w:gutter="0"/>
          <w:cols w:space="720"/>
        </w:sectPr>
      </w:pPr>
    </w:p>
    <w:p w:rsidR="009877AE" w:rsidRDefault="00DF728E">
      <w:pPr>
        <w:spacing w:before="199" w:after="199" w:line="336" w:lineRule="auto"/>
        <w:ind w:left="120"/>
      </w:pPr>
      <w:bookmarkStart w:id="7" w:name="block-7136039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9877AE" w:rsidRDefault="009877AE">
      <w:pPr>
        <w:spacing w:after="0"/>
        <w:ind w:left="120"/>
      </w:pPr>
    </w:p>
    <w:p w:rsidR="009877AE" w:rsidRDefault="00DF728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9877AE" w:rsidRDefault="009877AE">
      <w:pPr>
        <w:spacing w:before="199" w:after="199" w:line="336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3"/>
        <w:gridCol w:w="8037"/>
      </w:tblGrid>
      <w:tr w:rsidR="009877A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877A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877A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Начальные понятия геометрии. Точка, прямая, отрезок, луч. Угол. Виды углов. Вертикальные и смежные углы. </w:t>
            </w:r>
            <w:r>
              <w:rPr>
                <w:rFonts w:ascii="Times New Roman" w:hAnsi="Times New Roman"/>
                <w:color w:val="000000"/>
                <w:sz w:val="24"/>
              </w:rPr>
              <w:t>Биссектриса угла. Ломаная, многоугольник. Параллельность и перпендикулярность прямых</w:t>
            </w:r>
          </w:p>
        </w:tc>
      </w:tr>
      <w:tr w:rsidR="009877AE" w:rsidRPr="00173FC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Симметричные фигуры. Основные свойства осевой симметрии. Примеры симметрии в окружающем мире</w:t>
            </w:r>
          </w:p>
        </w:tc>
      </w:tr>
      <w:tr w:rsidR="009877AE" w:rsidRPr="00173FC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построения с помощью циркуля и линейки. Треугольник. Высота, медиана, биссектриса, их свойства</w:t>
            </w:r>
          </w:p>
        </w:tc>
      </w:tr>
      <w:tr w:rsidR="009877AE" w:rsidRPr="00173FC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Равнобедренный и равносторонний треугольники. Неравенство треугольника</w:t>
            </w:r>
          </w:p>
        </w:tc>
      </w:tr>
      <w:tr w:rsidR="009877A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признаки равнобедренного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треугольников</w:t>
            </w:r>
          </w:p>
        </w:tc>
      </w:tr>
      <w:tr w:rsidR="009877AE" w:rsidRPr="00173FC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и признаки параллельных прямых. Сумма углов треугольника. Внешние углы треугольника</w:t>
            </w:r>
          </w:p>
        </w:tc>
      </w:tr>
      <w:tr w:rsidR="009877A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треугольник. Свойство медианы прямоугольного треугольника, проведённой к гипотенузе.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треугольников. Прямоугольный треугольник с углом в 30°</w:t>
            </w:r>
          </w:p>
        </w:tc>
      </w:tr>
      <w:tr w:rsidR="009877A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Неравенства в геометрии: неравенство треугольника, неравенство о длине ломаной, теорема о большем угле и большей стороне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Перпендикуляр и наклонная</w:t>
            </w:r>
          </w:p>
        </w:tc>
      </w:tr>
      <w:tr w:rsidR="009877AE" w:rsidRPr="00173FC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место точек. Биссектриса угла и серединный перпендикуляр к отрезку как геометрические места точек</w:t>
            </w:r>
          </w:p>
        </w:tc>
      </w:tr>
      <w:tr w:rsidR="009877A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Окружность и круг, хорда и диаметр, их свойства. Взаимное расположение окружности и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Касательная и секущая к окружности</w:t>
            </w:r>
          </w:p>
        </w:tc>
      </w:tr>
      <w:tr w:rsidR="009877AE" w:rsidRPr="00173FCB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вписанная в угол. Вписанная и описанная окружности треугольника</w:t>
            </w:r>
          </w:p>
        </w:tc>
      </w:tr>
    </w:tbl>
    <w:p w:rsidR="009877AE" w:rsidRPr="00DA434A" w:rsidRDefault="009877AE">
      <w:pPr>
        <w:spacing w:after="0"/>
        <w:ind w:left="120"/>
        <w:rPr>
          <w:lang w:val="ru-RU"/>
        </w:rPr>
      </w:pPr>
    </w:p>
    <w:p w:rsidR="009877AE" w:rsidRDefault="00DF728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9877AE" w:rsidRDefault="009877A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4"/>
        <w:gridCol w:w="8036"/>
      </w:tblGrid>
      <w:tr w:rsidR="009877AE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877AE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877AE" w:rsidRPr="00173FC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Четырёхугольники. Параллелограмм, его признаки и свойства</w:t>
            </w:r>
          </w:p>
        </w:tc>
      </w:tr>
      <w:tr w:rsidR="009877AE" w:rsidRPr="00173FC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ромб, квадрат, их признаки и свойства</w:t>
            </w:r>
          </w:p>
        </w:tc>
      </w:tr>
      <w:tr w:rsidR="009877AE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Трапеция, равнобокая трапеция, её свойства и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Прямоугольная трапеция</w:t>
            </w:r>
          </w:p>
        </w:tc>
      </w:tr>
      <w:tr w:rsidR="009877AE" w:rsidRPr="00173FC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Метод удвоения медианы. Центральная симметрия. Теорема Фалеса и теорема о пропорциональных отрезках</w:t>
            </w:r>
          </w:p>
        </w:tc>
      </w:tr>
      <w:tr w:rsidR="009877AE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Средние линии треугольника и трапеции. </w:t>
            </w:r>
            <w:r>
              <w:rPr>
                <w:rFonts w:ascii="Times New Roman" w:hAnsi="Times New Roman"/>
                <w:color w:val="000000"/>
                <w:sz w:val="24"/>
              </w:rPr>
              <w:t>Центр масс треугольника</w:t>
            </w:r>
          </w:p>
        </w:tc>
      </w:tr>
      <w:tr w:rsidR="009877AE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Подобие треугольников, коэффициент подобия. Признаки подобия треугольников.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подобия при решении практических задач</w:t>
            </w:r>
          </w:p>
        </w:tc>
      </w:tr>
      <w:tr w:rsidR="009877AE" w:rsidRPr="00173FC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параллелограмма, ромба и трапеции</w:t>
            </w:r>
          </w:p>
        </w:tc>
      </w:tr>
      <w:tr w:rsidR="009877AE" w:rsidRPr="00173FC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площадей геометрических фигур. Отношение площадей подобных фигур</w:t>
            </w:r>
          </w:p>
        </w:tc>
      </w:tr>
      <w:tr w:rsidR="009877AE" w:rsidRPr="00173FC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площадей треугольников и многоугольников на клетчатой бумаге</w:t>
            </w:r>
          </w:p>
        </w:tc>
      </w:tr>
      <w:tr w:rsidR="009877AE" w:rsidRPr="00173FC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Пифагора. Применение теоремы Пифагора при решении практических задач</w:t>
            </w:r>
          </w:p>
        </w:tc>
      </w:tr>
      <w:tr w:rsidR="009877AE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Синус, косинус, тангенс острого угла прямоугольного треугольника.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тождество. Тригонометрические функции углов в 30°, 45° и 60°</w:t>
            </w:r>
          </w:p>
        </w:tc>
      </w:tr>
      <w:tr w:rsidR="009877AE" w:rsidRPr="00173FC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Вписанные и центральные углы, угол между касательной и хордой. Углы между хордами и секущими</w:t>
            </w:r>
          </w:p>
        </w:tc>
      </w:tr>
      <w:tr w:rsidR="009877AE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</w:t>
            </w:r>
          </w:p>
        </w:tc>
      </w:tr>
      <w:tr w:rsidR="009877AE" w:rsidRPr="00173FCB">
        <w:trPr>
          <w:trHeight w:val="144"/>
        </w:trPr>
        <w:tc>
          <w:tcPr>
            <w:tcW w:w="16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241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Взаимное расположение двух окружностей. Касание окружностей. Общие касательные к двум окружностям</w:t>
            </w:r>
          </w:p>
        </w:tc>
      </w:tr>
    </w:tbl>
    <w:p w:rsidR="009877AE" w:rsidRPr="00DA434A" w:rsidRDefault="009877AE">
      <w:pPr>
        <w:spacing w:after="0"/>
        <w:ind w:left="120"/>
        <w:rPr>
          <w:lang w:val="ru-RU"/>
        </w:rPr>
      </w:pPr>
    </w:p>
    <w:p w:rsidR="009877AE" w:rsidRDefault="00DF728E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9877AE" w:rsidRDefault="009877AE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5"/>
        <w:gridCol w:w="8295"/>
      </w:tblGrid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877AE" w:rsidRPr="00173FC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углов от 0 до 180°. Основное тригонометрическое тождество. Формулы приведения</w:t>
            </w:r>
          </w:p>
        </w:tc>
      </w:tr>
      <w:tr w:rsidR="009877AE" w:rsidRPr="00173FC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треугольников. Теорема косинусов и теорема синусов. Решение практических задач с использованием теоремы косинусов и теоремы синусов</w:t>
            </w:r>
          </w:p>
        </w:tc>
      </w:tr>
      <w:tr w:rsidR="009877AE" w:rsidRPr="00173FC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Подобие соответственных элементов</w:t>
            </w:r>
          </w:p>
        </w:tc>
      </w:tr>
      <w:tr w:rsidR="009877AE" w:rsidRPr="00173FC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о произведении отрезков хорд, теоремы о произведении отрезков секущих, теорема о квадрате касательной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векторами. </w:t>
            </w: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</w:tr>
      <w:tr w:rsidR="009877AE" w:rsidRPr="00173FCB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вектора. Скалярное произведение векторов, применение для нахождения длин и углов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Декартовы координаты на плоскости. Уравнения прямой и окружности в координатах, пересечение окружностей и прямых. </w:t>
            </w:r>
            <w:r>
              <w:rPr>
                <w:rFonts w:ascii="Times New Roman" w:hAnsi="Times New Roman"/>
                <w:color w:val="000000"/>
                <w:sz w:val="24"/>
              </w:rPr>
              <w:t>Метод координат и его применение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</w:t>
            </w:r>
          </w:p>
        </w:tc>
      </w:tr>
      <w:tr w:rsidR="009877AE" w:rsidRPr="00DA434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Длина окружности. Градусная и радианная мера угла, вычисление длин дуг окружностей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Движения плоскости и внутренние симметрии фигур (элементарные представления). </w:t>
            </w: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перенос. Поворот</w:t>
            </w:r>
          </w:p>
        </w:tc>
      </w:tr>
    </w:tbl>
    <w:p w:rsidR="009877AE" w:rsidRDefault="009877AE">
      <w:pPr>
        <w:spacing w:after="0"/>
        <w:ind w:left="120"/>
      </w:pPr>
    </w:p>
    <w:p w:rsidR="009877AE" w:rsidRDefault="009877AE">
      <w:pPr>
        <w:sectPr w:rsidR="009877AE">
          <w:pgSz w:w="11906" w:h="16383"/>
          <w:pgMar w:top="1134" w:right="850" w:bottom="1134" w:left="1701" w:header="720" w:footer="720" w:gutter="0"/>
          <w:cols w:space="720"/>
        </w:sectPr>
      </w:pPr>
    </w:p>
    <w:p w:rsidR="009877AE" w:rsidRPr="00DA434A" w:rsidRDefault="00DF728E">
      <w:pPr>
        <w:spacing w:before="199" w:after="199" w:line="336" w:lineRule="auto"/>
        <w:ind w:left="120"/>
        <w:rPr>
          <w:lang w:val="ru-RU"/>
        </w:rPr>
      </w:pPr>
      <w:bookmarkStart w:id="8" w:name="block-71360399"/>
      <w:bookmarkEnd w:id="7"/>
      <w:r w:rsidRPr="00DA434A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9877AE" w:rsidRPr="00DA434A" w:rsidRDefault="009877AE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9877AE" w:rsidRPr="00DA434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272"/>
            </w:pPr>
            <w:r w:rsidRPr="00DA43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/>
              <w:ind w:left="272"/>
              <w:rPr>
                <w:lang w:val="ru-RU"/>
              </w:rPr>
            </w:pPr>
            <w:r w:rsidRPr="00DA43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9877AE" w:rsidRPr="00DA434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числовое равенство, уравнение с </w:t>
            </w: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9877AE" w:rsidRPr="00DA434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9877AE" w:rsidRPr="00DA434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</w:t>
            </w: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9877AE" w:rsidRPr="00DA434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9877AE" w:rsidRPr="00DA434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9877AE" w:rsidRPr="00DA434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</w:t>
            </w: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9877AE" w:rsidRPr="00173FCB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9877AE" w:rsidRPr="00DA434A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9877AE" w:rsidRPr="00DA434A" w:rsidRDefault="009877AE">
      <w:pPr>
        <w:rPr>
          <w:lang w:val="ru-RU"/>
        </w:rPr>
        <w:sectPr w:rsidR="009877AE" w:rsidRPr="00DA434A">
          <w:pgSz w:w="11906" w:h="16383"/>
          <w:pgMar w:top="1134" w:right="850" w:bottom="1134" w:left="1701" w:header="720" w:footer="720" w:gutter="0"/>
          <w:cols w:space="720"/>
        </w:sectPr>
      </w:pPr>
    </w:p>
    <w:p w:rsidR="009877AE" w:rsidRPr="00DA434A" w:rsidRDefault="00DF728E">
      <w:pPr>
        <w:spacing w:before="199" w:after="199" w:line="336" w:lineRule="auto"/>
        <w:ind w:left="120"/>
        <w:rPr>
          <w:lang w:val="ru-RU"/>
        </w:rPr>
      </w:pPr>
      <w:bookmarkStart w:id="9" w:name="block-71360400"/>
      <w:bookmarkEnd w:id="8"/>
      <w:r w:rsidRPr="00DA434A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9877AE" w:rsidRPr="00DA434A" w:rsidRDefault="009877AE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4"/>
        <w:gridCol w:w="8316"/>
      </w:tblGrid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272"/>
            </w:pPr>
            <w:r w:rsidRPr="00DA434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9877AE" w:rsidRPr="00DA434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9877AE" w:rsidRPr="00DA434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9877AE" w:rsidRPr="00DA434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9877AE" w:rsidRPr="00DA434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9877AE" w:rsidRPr="00DA434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9877AE" w:rsidRPr="00DA434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9877AE" w:rsidRPr="00DA434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9877AE" w:rsidRPr="00DA434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both"/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9877AE" w:rsidRPr="00DA434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9877AE" w:rsidRPr="00DA434A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Pr="00DA434A" w:rsidRDefault="00DF728E">
            <w:pPr>
              <w:spacing w:after="0" w:line="360" w:lineRule="auto"/>
              <w:ind w:left="314"/>
              <w:rPr>
                <w:lang w:val="ru-RU"/>
              </w:rPr>
            </w:pPr>
            <w:r w:rsidRPr="00DA43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9877AE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9877AE" w:rsidRDefault="00DF728E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9877AE" w:rsidRDefault="009877AE">
      <w:pPr>
        <w:spacing w:after="0" w:line="336" w:lineRule="auto"/>
        <w:ind w:left="120"/>
      </w:pPr>
    </w:p>
    <w:p w:rsidR="009877AE" w:rsidRDefault="009877AE">
      <w:pPr>
        <w:sectPr w:rsidR="009877AE">
          <w:pgSz w:w="11906" w:h="16383"/>
          <w:pgMar w:top="1134" w:right="850" w:bottom="1134" w:left="1701" w:header="720" w:footer="720" w:gutter="0"/>
          <w:cols w:space="720"/>
        </w:sectPr>
      </w:pPr>
    </w:p>
    <w:p w:rsidR="009877AE" w:rsidRDefault="00DF728E">
      <w:pPr>
        <w:spacing w:after="0"/>
        <w:ind w:left="120"/>
      </w:pPr>
      <w:bookmarkStart w:id="10" w:name="block-71360397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877AE" w:rsidRDefault="00DF728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877AE" w:rsidRDefault="009877AE">
      <w:pPr>
        <w:spacing w:after="0" w:line="480" w:lineRule="auto"/>
        <w:ind w:left="120"/>
      </w:pPr>
    </w:p>
    <w:p w:rsidR="009877AE" w:rsidRDefault="009877AE">
      <w:pPr>
        <w:spacing w:after="0" w:line="480" w:lineRule="auto"/>
        <w:ind w:left="120"/>
      </w:pPr>
    </w:p>
    <w:p w:rsidR="009877AE" w:rsidRDefault="009877AE">
      <w:pPr>
        <w:spacing w:after="0"/>
        <w:ind w:left="120"/>
      </w:pPr>
    </w:p>
    <w:p w:rsidR="009877AE" w:rsidRDefault="00DF728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877AE" w:rsidRDefault="009877AE">
      <w:pPr>
        <w:spacing w:after="0" w:line="480" w:lineRule="auto"/>
        <w:ind w:left="120"/>
      </w:pPr>
    </w:p>
    <w:p w:rsidR="009877AE" w:rsidRDefault="009877AE">
      <w:pPr>
        <w:spacing w:after="0"/>
        <w:ind w:left="120"/>
      </w:pPr>
    </w:p>
    <w:p w:rsidR="009877AE" w:rsidRPr="00DA434A" w:rsidRDefault="00DF728E">
      <w:pPr>
        <w:spacing w:after="0" w:line="480" w:lineRule="auto"/>
        <w:ind w:left="120"/>
        <w:rPr>
          <w:lang w:val="ru-RU"/>
        </w:rPr>
      </w:pPr>
      <w:r w:rsidRPr="00DA434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877AE" w:rsidRPr="00DA434A" w:rsidRDefault="009877AE">
      <w:pPr>
        <w:spacing w:after="0" w:line="480" w:lineRule="auto"/>
        <w:ind w:left="120"/>
        <w:rPr>
          <w:lang w:val="ru-RU"/>
        </w:rPr>
      </w:pPr>
    </w:p>
    <w:p w:rsidR="009877AE" w:rsidRPr="00DA434A" w:rsidRDefault="009877AE">
      <w:pPr>
        <w:rPr>
          <w:lang w:val="ru-RU"/>
        </w:rPr>
        <w:sectPr w:rsidR="009877AE" w:rsidRPr="00DA434A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DF728E" w:rsidRPr="00DA434A" w:rsidRDefault="00DF728E">
      <w:pPr>
        <w:rPr>
          <w:lang w:val="ru-RU"/>
        </w:rPr>
      </w:pPr>
    </w:p>
    <w:sectPr w:rsidR="00DF728E" w:rsidRPr="00DA434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ource Han Sans CN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F90830"/>
    <w:multiLevelType w:val="multilevel"/>
    <w:tmpl w:val="B1EC5E70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C0F7383"/>
    <w:multiLevelType w:val="multilevel"/>
    <w:tmpl w:val="8EEEE74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BA5A8D"/>
    <w:multiLevelType w:val="multilevel"/>
    <w:tmpl w:val="4C468DF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830A31"/>
    <w:multiLevelType w:val="multilevel"/>
    <w:tmpl w:val="595697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B64452F"/>
    <w:multiLevelType w:val="multilevel"/>
    <w:tmpl w:val="D8C81B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3D7E0F"/>
    <w:multiLevelType w:val="multilevel"/>
    <w:tmpl w:val="B1CECD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877AE"/>
    <w:rsid w:val="00173FCB"/>
    <w:rsid w:val="009877AE"/>
    <w:rsid w:val="00DA434A"/>
    <w:rsid w:val="00DF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78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c5c0" TargetMode="External"/><Relationship Id="rId117" Type="http://schemas.openxmlformats.org/officeDocument/2006/relationships/hyperlink" Target="https://m.edsoo.ru/8a1424b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ef64" TargetMode="External"/><Relationship Id="rId47" Type="http://schemas.openxmlformats.org/officeDocument/2006/relationships/hyperlink" Target="https://m.edsoo.ru/8866fa5e" TargetMode="External"/><Relationship Id="rId63" Type="http://schemas.openxmlformats.org/officeDocument/2006/relationships/hyperlink" Target="https://m.edsoo.ru/88671ca0" TargetMode="External"/><Relationship Id="rId68" Type="http://schemas.openxmlformats.org/officeDocument/2006/relationships/hyperlink" Target="https://m.edsoo.ru/8867252e" TargetMode="External"/><Relationship Id="rId84" Type="http://schemas.openxmlformats.org/officeDocument/2006/relationships/hyperlink" Target="https://m.edsoo.ru/8867400e" TargetMode="External"/><Relationship Id="rId89" Type="http://schemas.openxmlformats.org/officeDocument/2006/relationships/hyperlink" Target="https://m.edsoo.ru/88674a22" TargetMode="External"/><Relationship Id="rId112" Type="http://schemas.openxmlformats.org/officeDocument/2006/relationships/hyperlink" Target="https://m.edsoo.ru/8a141c88" TargetMode="External"/><Relationship Id="rId133" Type="http://schemas.openxmlformats.org/officeDocument/2006/relationships/hyperlink" Target="https://m.edsoo.ru/8a143f06" TargetMode="External"/><Relationship Id="rId138" Type="http://schemas.openxmlformats.org/officeDocument/2006/relationships/hyperlink" Target="https://m.edsoo.ru/8a144a8c" TargetMode="External"/><Relationship Id="rId154" Type="http://schemas.openxmlformats.org/officeDocument/2006/relationships/hyperlink" Target="https://m.edsoo.ru/8a147426" TargetMode="External"/><Relationship Id="rId159" Type="http://schemas.openxmlformats.org/officeDocument/2006/relationships/hyperlink" Target="https://m.edsoo.ru/8a147f16" TargetMode="External"/><Relationship Id="rId16" Type="http://schemas.openxmlformats.org/officeDocument/2006/relationships/hyperlink" Target="https://m.edsoo.ru/7f417e18" TargetMode="External"/><Relationship Id="rId107" Type="http://schemas.openxmlformats.org/officeDocument/2006/relationships/hyperlink" Target="https://m.edsoo.ru/8a140f86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01e" TargetMode="External"/><Relationship Id="rId37" Type="http://schemas.openxmlformats.org/officeDocument/2006/relationships/hyperlink" Target="https://m.edsoo.ru/8866d880" TargetMode="External"/><Relationship Id="rId53" Type="http://schemas.openxmlformats.org/officeDocument/2006/relationships/hyperlink" Target="https://m.edsoo.ru/88670a62" TargetMode="External"/><Relationship Id="rId58" Type="http://schemas.openxmlformats.org/officeDocument/2006/relationships/hyperlink" Target="https://m.edsoo.ru/886715b6" TargetMode="External"/><Relationship Id="rId74" Type="http://schemas.openxmlformats.org/officeDocument/2006/relationships/hyperlink" Target="https://m.edsoo.ru/88672e0c" TargetMode="External"/><Relationship Id="rId79" Type="http://schemas.openxmlformats.org/officeDocument/2006/relationships/hyperlink" Target="https://m.edsoo.ru/88673794" TargetMode="External"/><Relationship Id="rId102" Type="http://schemas.openxmlformats.org/officeDocument/2006/relationships/hyperlink" Target="https://m.edsoo.ru/88675f44" TargetMode="External"/><Relationship Id="rId123" Type="http://schemas.openxmlformats.org/officeDocument/2006/relationships/hyperlink" Target="https://m.edsoo.ru/8a142ac0" TargetMode="External"/><Relationship Id="rId128" Type="http://schemas.openxmlformats.org/officeDocument/2006/relationships/hyperlink" Target="https://m.edsoo.ru/8a143ab0" TargetMode="External"/><Relationship Id="rId144" Type="http://schemas.openxmlformats.org/officeDocument/2006/relationships/hyperlink" Target="https://m.edsoo.ru/8a1458c4" TargetMode="External"/><Relationship Id="rId149" Type="http://schemas.openxmlformats.org/officeDocument/2006/relationships/hyperlink" Target="https://m.edsoo.ru/8a146e0e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8675288" TargetMode="External"/><Relationship Id="rId95" Type="http://schemas.openxmlformats.org/officeDocument/2006/relationships/hyperlink" Target="https://m.edsoo.ru/88675684" TargetMode="External"/><Relationship Id="rId160" Type="http://schemas.openxmlformats.org/officeDocument/2006/relationships/hyperlink" Target="https://m.edsoo.ru/8a1480e2" TargetMode="External"/><Relationship Id="rId165" Type="http://schemas.openxmlformats.org/officeDocument/2006/relationships/theme" Target="theme/theme1.xm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7be" TargetMode="External"/><Relationship Id="rId43" Type="http://schemas.openxmlformats.org/officeDocument/2006/relationships/hyperlink" Target="https://m.edsoo.ru/8866f086" TargetMode="External"/><Relationship Id="rId48" Type="http://schemas.openxmlformats.org/officeDocument/2006/relationships/hyperlink" Target="https://m.edsoo.ru/8866fe6e" TargetMode="External"/><Relationship Id="rId64" Type="http://schemas.openxmlformats.org/officeDocument/2006/relationships/hyperlink" Target="https://m.edsoo.ru/88671dea" TargetMode="External"/><Relationship Id="rId69" Type="http://schemas.openxmlformats.org/officeDocument/2006/relationships/hyperlink" Target="https://m.edsoo.ru/88672858" TargetMode="External"/><Relationship Id="rId113" Type="http://schemas.openxmlformats.org/officeDocument/2006/relationships/hyperlink" Target="https://m.edsoo.ru/8a141ddc" TargetMode="External"/><Relationship Id="rId118" Type="http://schemas.openxmlformats.org/officeDocument/2006/relationships/hyperlink" Target="https://m.edsoo.ru/8a14336c" TargetMode="External"/><Relationship Id="rId134" Type="http://schemas.openxmlformats.org/officeDocument/2006/relationships/hyperlink" Target="https://m.edsoo.ru/8a1443fc" TargetMode="External"/><Relationship Id="rId139" Type="http://schemas.openxmlformats.org/officeDocument/2006/relationships/hyperlink" Target="https://m.edsoo.ru/8a144d52" TargetMode="External"/><Relationship Id="rId80" Type="http://schemas.openxmlformats.org/officeDocument/2006/relationships/hyperlink" Target="https://m.edsoo.ru/886738fc" TargetMode="External"/><Relationship Id="rId85" Type="http://schemas.openxmlformats.org/officeDocument/2006/relationships/hyperlink" Target="https://m.edsoo.ru/8867445a" TargetMode="External"/><Relationship Id="rId150" Type="http://schemas.openxmlformats.org/officeDocument/2006/relationships/hyperlink" Target="https://m.edsoo.ru/8a146fda" TargetMode="External"/><Relationship Id="rId155" Type="http://schemas.openxmlformats.org/officeDocument/2006/relationships/hyperlink" Target="https://m.edsoo.ru/8a147750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88e" TargetMode="External"/><Relationship Id="rId38" Type="http://schemas.openxmlformats.org/officeDocument/2006/relationships/hyperlink" Target="https://m.edsoo.ru/8866e26c" TargetMode="External"/><Relationship Id="rId59" Type="http://schemas.openxmlformats.org/officeDocument/2006/relationships/hyperlink" Target="https://m.edsoo.ru/886716ec" TargetMode="External"/><Relationship Id="rId103" Type="http://schemas.openxmlformats.org/officeDocument/2006/relationships/hyperlink" Target="https://m.edsoo.ru/8a1407e8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3de4" TargetMode="External"/><Relationship Id="rId54" Type="http://schemas.openxmlformats.org/officeDocument/2006/relationships/hyperlink" Target="https://m.edsoo.ru/8867103e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f38" TargetMode="External"/><Relationship Id="rId91" Type="http://schemas.openxmlformats.org/officeDocument/2006/relationships/hyperlink" Target="https://m.edsoo.ru/8867542c" TargetMode="External"/><Relationship Id="rId96" Type="http://schemas.openxmlformats.org/officeDocument/2006/relationships/hyperlink" Target="https://m.edsoo.ru/88674f90" TargetMode="External"/><Relationship Id="rId140" Type="http://schemas.openxmlformats.org/officeDocument/2006/relationships/hyperlink" Target="https://m.edsoo.ru/8a144fbe" TargetMode="External"/><Relationship Id="rId145" Type="http://schemas.openxmlformats.org/officeDocument/2006/relationships/hyperlink" Target="https://m.edsoo.ru/8a145b08" TargetMode="External"/><Relationship Id="rId161" Type="http://schemas.openxmlformats.org/officeDocument/2006/relationships/hyperlink" Target="https://m.edsoo.ru/8a14852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7f41a12c" TargetMode="External"/><Relationship Id="rId28" Type="http://schemas.openxmlformats.org/officeDocument/2006/relationships/hyperlink" Target="https://m.edsoo.ru/8866c3ea" TargetMode="External"/><Relationship Id="rId36" Type="http://schemas.openxmlformats.org/officeDocument/2006/relationships/hyperlink" Target="https://m.edsoo.ru/8866d880" TargetMode="External"/><Relationship Id="rId49" Type="http://schemas.openxmlformats.org/officeDocument/2006/relationships/hyperlink" Target="https://m.edsoo.ru/88670800" TargetMode="External"/><Relationship Id="rId57" Type="http://schemas.openxmlformats.org/officeDocument/2006/relationships/hyperlink" Target="https://m.edsoo.ru/88671462" TargetMode="External"/><Relationship Id="rId106" Type="http://schemas.openxmlformats.org/officeDocument/2006/relationships/hyperlink" Target="https://m.edsoo.ru/8a141b34" TargetMode="External"/><Relationship Id="rId114" Type="http://schemas.openxmlformats.org/officeDocument/2006/relationships/hyperlink" Target="https://m.edsoo.ru/8a141efe" TargetMode="External"/><Relationship Id="rId119" Type="http://schemas.openxmlformats.org/officeDocument/2006/relationships/hyperlink" Target="https://m.edsoo.ru/8a142d5e" TargetMode="External"/><Relationship Id="rId127" Type="http://schemas.openxmlformats.org/officeDocument/2006/relationships/hyperlink" Target="https://m.edsoo.ru/8a14392a" TargetMode="External"/><Relationship Id="rId10" Type="http://schemas.openxmlformats.org/officeDocument/2006/relationships/hyperlink" Target="https://m.edsoo.ru/7f415e2e" TargetMode="External"/><Relationship Id="rId31" Type="http://schemas.openxmlformats.org/officeDocument/2006/relationships/hyperlink" Target="https://m.edsoo.ru/8866d34e" TargetMode="External"/><Relationship Id="rId44" Type="http://schemas.openxmlformats.org/officeDocument/2006/relationships/hyperlink" Target="https://m.edsoo.ru/8866f3b0" TargetMode="External"/><Relationship Id="rId52" Type="http://schemas.openxmlformats.org/officeDocument/2006/relationships/hyperlink" Target="https://m.edsoo.ru/88670508" TargetMode="External"/><Relationship Id="rId60" Type="http://schemas.openxmlformats.org/officeDocument/2006/relationships/hyperlink" Target="https://m.edsoo.ru/886719bc" TargetMode="External"/><Relationship Id="rId65" Type="http://schemas.openxmlformats.org/officeDocument/2006/relationships/hyperlink" Target="https://m.edsoo.ru/88671f20" TargetMode="External"/><Relationship Id="rId73" Type="http://schemas.openxmlformats.org/officeDocument/2006/relationships/hyperlink" Target="https://m.edsoo.ru/8867337a" TargetMode="External"/><Relationship Id="rId78" Type="http://schemas.openxmlformats.org/officeDocument/2006/relationships/hyperlink" Target="https://m.edsoo.ru/88673794" TargetMode="External"/><Relationship Id="rId81" Type="http://schemas.openxmlformats.org/officeDocument/2006/relationships/hyperlink" Target="https://m.edsoo.ru/88673a78" TargetMode="External"/><Relationship Id="rId86" Type="http://schemas.openxmlformats.org/officeDocument/2006/relationships/hyperlink" Target="https://m.edsoo.ru/886745fe" TargetMode="External"/><Relationship Id="rId94" Type="http://schemas.openxmlformats.org/officeDocument/2006/relationships/hyperlink" Target="https://m.edsoo.ru/88675558" TargetMode="External"/><Relationship Id="rId99" Type="http://schemas.openxmlformats.org/officeDocument/2006/relationships/hyperlink" Target="https://m.edsoo.ru/88675918" TargetMode="External"/><Relationship Id="rId101" Type="http://schemas.openxmlformats.org/officeDocument/2006/relationships/hyperlink" Target="https://m.edsoo.ru/88675d32" TargetMode="External"/><Relationship Id="rId122" Type="http://schemas.openxmlformats.org/officeDocument/2006/relationships/hyperlink" Target="https://m.edsoo.ru/8a142ac0" TargetMode="External"/><Relationship Id="rId130" Type="http://schemas.openxmlformats.org/officeDocument/2006/relationships/hyperlink" Target="https://m.edsoo.ru/8a14406e" TargetMode="External"/><Relationship Id="rId135" Type="http://schemas.openxmlformats.org/officeDocument/2006/relationships/hyperlink" Target="https://m.edsoo.ru/8a144578" TargetMode="External"/><Relationship Id="rId143" Type="http://schemas.openxmlformats.org/officeDocument/2006/relationships/hyperlink" Target="https://m.edsoo.ru/8a144c3a" TargetMode="External"/><Relationship Id="rId148" Type="http://schemas.openxmlformats.org/officeDocument/2006/relationships/hyperlink" Target="https://m.edsoo.ru/8a146620" TargetMode="External"/><Relationship Id="rId151" Type="http://schemas.openxmlformats.org/officeDocument/2006/relationships/hyperlink" Target="https://m.edsoo.ru/8a1472c8" TargetMode="External"/><Relationship Id="rId156" Type="http://schemas.openxmlformats.org/officeDocument/2006/relationships/hyperlink" Target="https://m.edsoo.ru/8a147750" TargetMode="External"/><Relationship Id="rId16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3a2" TargetMode="External"/><Relationship Id="rId109" Type="http://schemas.openxmlformats.org/officeDocument/2006/relationships/hyperlink" Target="https://m.edsoo.ru/8a1416d4" TargetMode="External"/><Relationship Id="rId34" Type="http://schemas.openxmlformats.org/officeDocument/2006/relationships/hyperlink" Target="https://m.edsoo.ru/8866e9ec" TargetMode="External"/><Relationship Id="rId50" Type="http://schemas.openxmlformats.org/officeDocument/2006/relationships/hyperlink" Target="https://m.edsoo.ru/88670e9a" TargetMode="External"/><Relationship Id="rId55" Type="http://schemas.openxmlformats.org/officeDocument/2006/relationships/hyperlink" Target="https://m.edsoo.ru/88671188" TargetMode="External"/><Relationship Id="rId76" Type="http://schemas.openxmlformats.org/officeDocument/2006/relationships/hyperlink" Target="https://m.edsoo.ru/88672358" TargetMode="External"/><Relationship Id="rId97" Type="http://schemas.openxmlformats.org/officeDocument/2006/relationships/hyperlink" Target="https://m.edsoo.ru/8867579c" TargetMode="External"/><Relationship Id="rId104" Type="http://schemas.openxmlformats.org/officeDocument/2006/relationships/hyperlink" Target="https://m.edsoo.ru/8a1415b2" TargetMode="External"/><Relationship Id="rId120" Type="http://schemas.openxmlformats.org/officeDocument/2006/relationships/hyperlink" Target="https://m.edsoo.ru/8a142e8a" TargetMode="External"/><Relationship Id="rId125" Type="http://schemas.openxmlformats.org/officeDocument/2006/relationships/hyperlink" Target="https://m.edsoo.ru/8a142ac0" TargetMode="External"/><Relationship Id="rId141" Type="http://schemas.openxmlformats.org/officeDocument/2006/relationships/hyperlink" Target="https://m.edsoo.ru/8a14539c" TargetMode="External"/><Relationship Id="rId146" Type="http://schemas.openxmlformats.org/officeDocument/2006/relationships/hyperlink" Target="https://m.edsoo.ru/8a145c48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b14" TargetMode="External"/><Relationship Id="rId92" Type="http://schemas.openxmlformats.org/officeDocument/2006/relationships/hyperlink" Target="https://m.edsoo.ru/88674e78" TargetMode="External"/><Relationship Id="rId162" Type="http://schemas.openxmlformats.org/officeDocument/2006/relationships/hyperlink" Target="https://m.edsoo.ru/8a1486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ce80" TargetMode="External"/><Relationship Id="rId24" Type="http://schemas.openxmlformats.org/officeDocument/2006/relationships/hyperlink" Target="https://m.edsoo.ru/8866b724" TargetMode="External"/><Relationship Id="rId40" Type="http://schemas.openxmlformats.org/officeDocument/2006/relationships/hyperlink" Target="https://m.edsoo.ru/8866eb22" TargetMode="External"/><Relationship Id="rId45" Type="http://schemas.openxmlformats.org/officeDocument/2006/relationships/hyperlink" Target="https://m.edsoo.ru/8866f630" TargetMode="External"/><Relationship Id="rId66" Type="http://schemas.openxmlformats.org/officeDocument/2006/relationships/hyperlink" Target="https://m.edsoo.ru/8867209c" TargetMode="External"/><Relationship Id="rId87" Type="http://schemas.openxmlformats.org/officeDocument/2006/relationships/hyperlink" Target="https://m.edsoo.ru/88674860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368" TargetMode="External"/><Relationship Id="rId131" Type="http://schemas.openxmlformats.org/officeDocument/2006/relationships/hyperlink" Target="https://m.edsoo.ru/8a1441a4" TargetMode="External"/><Relationship Id="rId136" Type="http://schemas.openxmlformats.org/officeDocument/2006/relationships/hyperlink" Target="https://m.edsoo.ru/8a1447a8" TargetMode="External"/><Relationship Id="rId157" Type="http://schemas.openxmlformats.org/officeDocument/2006/relationships/hyperlink" Target="https://m.edsoo.ru/8a147c82" TargetMode="External"/><Relationship Id="rId61" Type="http://schemas.openxmlformats.org/officeDocument/2006/relationships/hyperlink" Target="https://m.edsoo.ru/88671af2" TargetMode="External"/><Relationship Id="rId82" Type="http://schemas.openxmlformats.org/officeDocument/2006/relationships/hyperlink" Target="https://m.edsoo.ru/88673bae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1fa" TargetMode="External"/><Relationship Id="rId35" Type="http://schemas.openxmlformats.org/officeDocument/2006/relationships/hyperlink" Target="https://m.edsoo.ru/8866d6fa" TargetMode="External"/><Relationship Id="rId56" Type="http://schemas.openxmlformats.org/officeDocument/2006/relationships/hyperlink" Target="https://m.edsoo.ru/886712d2" TargetMode="External"/><Relationship Id="rId77" Type="http://schemas.openxmlformats.org/officeDocument/2006/relationships/hyperlink" Target="https://m.edsoo.ru/88673064" TargetMode="External"/><Relationship Id="rId100" Type="http://schemas.openxmlformats.org/officeDocument/2006/relationships/hyperlink" Target="https://m.edsoo.ru/88675abc" TargetMode="External"/><Relationship Id="rId105" Type="http://schemas.openxmlformats.org/officeDocument/2006/relationships/hyperlink" Target="https://m.edsoo.ru/8a141940" TargetMode="External"/><Relationship Id="rId126" Type="http://schemas.openxmlformats.org/officeDocument/2006/relationships/hyperlink" Target="https://m.edsoo.ru/8a142c3c" TargetMode="External"/><Relationship Id="rId147" Type="http://schemas.openxmlformats.org/officeDocument/2006/relationships/hyperlink" Target="https://m.edsoo.ru/8a14635a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13e" TargetMode="External"/><Relationship Id="rId72" Type="http://schemas.openxmlformats.org/officeDocument/2006/relationships/hyperlink" Target="https://m.edsoo.ru/88672c9a" TargetMode="External"/><Relationship Id="rId93" Type="http://schemas.openxmlformats.org/officeDocument/2006/relationships/hyperlink" Target="https://m.edsoo.ru/8867473e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30b0" TargetMode="External"/><Relationship Id="rId142" Type="http://schemas.openxmlformats.org/officeDocument/2006/relationships/hyperlink" Target="https://m.edsoo.ru/8a14550e" TargetMode="External"/><Relationship Id="rId163" Type="http://schemas.openxmlformats.org/officeDocument/2006/relationships/hyperlink" Target="https://m.edsoo.ru/8a148920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8866cb6a" TargetMode="External"/><Relationship Id="rId46" Type="http://schemas.openxmlformats.org/officeDocument/2006/relationships/hyperlink" Target="https://m.edsoo.ru/8866f8ba" TargetMode="External"/><Relationship Id="rId67" Type="http://schemas.openxmlformats.org/officeDocument/2006/relationships/hyperlink" Target="https://m.edsoo.ru/88672358" TargetMode="External"/><Relationship Id="rId116" Type="http://schemas.openxmlformats.org/officeDocument/2006/relationships/hyperlink" Target="https://m.edsoo.ru/8a1420ac" TargetMode="External"/><Relationship Id="rId137" Type="http://schemas.openxmlformats.org/officeDocument/2006/relationships/hyperlink" Target="https://m.edsoo.ru/8a144960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cbc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3d52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0a8" TargetMode="External"/><Relationship Id="rId132" Type="http://schemas.openxmlformats.org/officeDocument/2006/relationships/hyperlink" Target="https://m.edsoo.ru/8a1442da" TargetMode="External"/><Relationship Id="rId153" Type="http://schemas.openxmlformats.org/officeDocument/2006/relationships/hyperlink" Target="https://m.edsoo.ru/8a14714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9804</Words>
  <Characters>55888</Characters>
  <Application>Microsoft Office Word</Application>
  <DocSecurity>0</DocSecurity>
  <Lines>465</Lines>
  <Paragraphs>131</Paragraphs>
  <ScaleCrop>false</ScaleCrop>
  <Company/>
  <LinksUpToDate>false</LinksUpToDate>
  <CharactersWithSpaces>65561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2025-09-29T04:33:00Z</dcterms:created>
  <dcterms:modified xsi:type="dcterms:W3CDTF">2025-09-30T04:24:00Z</dcterms:modified>
</cp:coreProperties>
</file>